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НАДЗОРНИ ОДБОР ЗА ИЗБОРНУ КАМПАЊУ</w:t>
      </w:r>
    </w:p>
    <w:p w:rsidR="000B730A" w:rsidRDefault="008B44DB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Број: 013-20</w:t>
      </w:r>
      <w:r w:rsidR="000B730A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0B730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D4F93">
        <w:rPr>
          <w:rFonts w:ascii="Times New Roman" w:hAnsi="Times New Roman" w:cs="Times New Roman"/>
          <w:sz w:val="24"/>
          <w:szCs w:val="24"/>
          <w:lang w:val="en-US"/>
        </w:rPr>
        <w:t>14</w:t>
      </w:r>
    </w:p>
    <w:p w:rsidR="002014EB" w:rsidRPr="002014EB" w:rsidRDefault="002014EB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 децембар 2023. године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0B730A" w:rsidP="00201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2014EB" w:rsidP="00201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БИРО ЗА ДРУШТВЕНА ИСТ</w:t>
      </w:r>
      <w:r w:rsidR="00284241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АЖИВАЊА- БИРОДИ</w:t>
      </w:r>
    </w:p>
    <w:p w:rsidR="000B730A" w:rsidRDefault="000B730A" w:rsidP="002014EB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0B730A" w:rsidP="00766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Предмет: Одговор на пријаву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Бироа за друштвена ист</w:t>
      </w:r>
      <w:r w:rsidR="00284241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>аживања БИРОДИ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F5842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 013-20</w:t>
      </w:r>
      <w:r>
        <w:rPr>
          <w:rFonts w:ascii="Times New Roman" w:hAnsi="Times New Roman" w:cs="Times New Roman"/>
          <w:sz w:val="24"/>
          <w:szCs w:val="24"/>
          <w:lang w:val="en-US"/>
        </w:rPr>
        <w:t>05</w:t>
      </w:r>
      <w:r>
        <w:rPr>
          <w:rFonts w:ascii="Times New Roman" w:hAnsi="Times New Roman" w:cs="Times New Roman"/>
          <w:sz w:val="24"/>
          <w:szCs w:val="24"/>
          <w:lang w:val="sr-Cyrl-RS"/>
        </w:rPr>
        <w:t>/2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D4F93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7E1">
        <w:rPr>
          <w:rFonts w:ascii="Times New Roman" w:hAnsi="Times New Roman" w:cs="Times New Roman"/>
          <w:sz w:val="24"/>
          <w:szCs w:val="24"/>
          <w:lang w:val="sr-Cyrl-RS"/>
        </w:rPr>
        <w:t>од 25</w:t>
      </w:r>
      <w:r>
        <w:rPr>
          <w:rFonts w:ascii="Times New Roman" w:hAnsi="Times New Roman" w:cs="Times New Roman"/>
          <w:sz w:val="24"/>
          <w:szCs w:val="24"/>
          <w:lang w:val="sr-Cyrl-RS"/>
        </w:rPr>
        <w:t>. новембра 2023. године,</w:t>
      </w:r>
    </w:p>
    <w:p w:rsidR="006D4F93" w:rsidRPr="006D4F93" w:rsidRDefault="006D4F93" w:rsidP="006D4F9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>Поштовани,</w:t>
      </w:r>
    </w:p>
    <w:p w:rsidR="006D4F93" w:rsidRPr="006D4F93" w:rsidRDefault="006D4F93" w:rsidP="006D4F9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>Надзорни одбор за изборну кампању је прегледао достављени видео садржај и с тим у вези скрећемо пажњу на одредбе члана 145.</w:t>
      </w:r>
      <w:r w:rsidR="005F503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став</w:t>
      </w:r>
      <w:r w:rsidR="005F5038" w:rsidRPr="005F503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</w:t>
      </w:r>
      <w:r w:rsidR="005F503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Закона о избору народних посланика којим је прописано да  у спровођењу избора општи надзор над поступцима политичких странака, подносилаца проглашених изборних листа, кандидата за народне посланике и јавних медијских сервиса у току изборних активности спроводи Надзорни одбор за изборну кампању. Прегледајући достављени материјал нисмо уочили да садржи изјаве подносилаца проглашених изборних листа и кандидата за народне посланике. Истовремено скрећемо пажњу на одредбе члана 2. Закона о јавним медијским сервисима којим је прописано да јавни медијски сервис чине републички и покрајински јавни медијски сервис. Републички јавни медијски сервис је Јавна медијска установа „Радио-телевизија Србије”, са седиштем у Београду. Покрајински јавни медијски сервис је Јавна медијска установа „Радио-телевизија Војводине”, са седиштем у Новом Саду.</w:t>
      </w:r>
    </w:p>
    <w:p w:rsidR="00766082" w:rsidRPr="00766082" w:rsidRDefault="00766082" w:rsidP="00766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608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55FA2" w:rsidRDefault="00855FA2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6082" w:rsidRDefault="00766082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6029F7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584887" w:rsidRDefault="000B730A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Светислав Гонцић</w:t>
      </w:r>
      <w:r w:rsidR="006B2BAF">
        <w:rPr>
          <w:rFonts w:ascii="Times New Roman" w:hAnsi="Times New Roman" w:cs="Times New Roman"/>
          <w:sz w:val="24"/>
          <w:szCs w:val="24"/>
          <w:lang w:val="sr-Cyrl-RS"/>
        </w:rPr>
        <w:t xml:space="preserve"> С.р.</w:t>
      </w:r>
    </w:p>
    <w:sectPr w:rsidR="000B730A" w:rsidRPr="00584887" w:rsidSect="003642AB">
      <w:head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419" w:rsidRDefault="00CC5419" w:rsidP="00584887">
      <w:pPr>
        <w:spacing w:after="0" w:line="240" w:lineRule="auto"/>
      </w:pPr>
      <w:r>
        <w:separator/>
      </w:r>
    </w:p>
  </w:endnote>
  <w:endnote w:type="continuationSeparator" w:id="0">
    <w:p w:rsidR="00CC5419" w:rsidRDefault="00CC5419" w:rsidP="0058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419" w:rsidRDefault="00CC5419" w:rsidP="00584887">
      <w:pPr>
        <w:spacing w:after="0" w:line="240" w:lineRule="auto"/>
      </w:pPr>
      <w:r>
        <w:separator/>
      </w:r>
    </w:p>
  </w:footnote>
  <w:footnote w:type="continuationSeparator" w:id="0">
    <w:p w:rsidR="00CC5419" w:rsidRDefault="00CC5419" w:rsidP="0058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87" w:rsidRPr="00584887" w:rsidRDefault="00584887" w:rsidP="00584887">
    <w:pPr>
      <w:pStyle w:val="Header"/>
      <w:jc w:val="right"/>
      <w:rPr>
        <w:b/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58"/>
    <w:rsid w:val="000B730A"/>
    <w:rsid w:val="00183009"/>
    <w:rsid w:val="002014EB"/>
    <w:rsid w:val="00233C80"/>
    <w:rsid w:val="00284241"/>
    <w:rsid w:val="00292D02"/>
    <w:rsid w:val="002E02BC"/>
    <w:rsid w:val="00321054"/>
    <w:rsid w:val="003642AB"/>
    <w:rsid w:val="00485EFC"/>
    <w:rsid w:val="00503ADD"/>
    <w:rsid w:val="005075C8"/>
    <w:rsid w:val="00514F7D"/>
    <w:rsid w:val="00584887"/>
    <w:rsid w:val="005864D8"/>
    <w:rsid w:val="00592E64"/>
    <w:rsid w:val="005F5038"/>
    <w:rsid w:val="006029F7"/>
    <w:rsid w:val="00610317"/>
    <w:rsid w:val="0065359C"/>
    <w:rsid w:val="006B2BAF"/>
    <w:rsid w:val="006D4F93"/>
    <w:rsid w:val="006E61A3"/>
    <w:rsid w:val="00766082"/>
    <w:rsid w:val="007834F4"/>
    <w:rsid w:val="007F5842"/>
    <w:rsid w:val="00803995"/>
    <w:rsid w:val="00855FA2"/>
    <w:rsid w:val="00862858"/>
    <w:rsid w:val="008B44DB"/>
    <w:rsid w:val="00993A06"/>
    <w:rsid w:val="00C05F19"/>
    <w:rsid w:val="00C37871"/>
    <w:rsid w:val="00CC5419"/>
    <w:rsid w:val="00CE1A0E"/>
    <w:rsid w:val="00DC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9C"/>
    <w:rPr>
      <w:rFonts w:ascii="Segoe UI" w:hAnsi="Segoe UI" w:cs="Segoe UI"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8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87"/>
    <w:rPr>
      <w:lang w:val="sr-Latn-RS"/>
    </w:rPr>
  </w:style>
  <w:style w:type="paragraph" w:customStyle="1" w:styleId="clan">
    <w:name w:val="clan"/>
    <w:basedOn w:val="Normal"/>
    <w:rsid w:val="007660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9C"/>
    <w:rPr>
      <w:rFonts w:ascii="Segoe UI" w:hAnsi="Segoe UI" w:cs="Segoe UI"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8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87"/>
    <w:rPr>
      <w:lang w:val="sr-Latn-RS"/>
    </w:rPr>
  </w:style>
  <w:style w:type="paragraph" w:customStyle="1" w:styleId="clan">
    <w:name w:val="clan"/>
    <w:basedOn w:val="Normal"/>
    <w:rsid w:val="007660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Nikola Pavic</cp:lastModifiedBy>
  <cp:revision>2</cp:revision>
  <cp:lastPrinted>2023-12-07T11:22:00Z</cp:lastPrinted>
  <dcterms:created xsi:type="dcterms:W3CDTF">2024-01-12T12:30:00Z</dcterms:created>
  <dcterms:modified xsi:type="dcterms:W3CDTF">2024-01-12T12:30:00Z</dcterms:modified>
</cp:coreProperties>
</file>